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spacing w:before="40" w:after="0"/>
        <w:rPr>
          <w:rFonts w:ascii="Cambria" w:hAnsi="Cambria"/>
          <w:b/>
          <w:b/>
          <w:bCs/>
          <w:color w:val="1F497D"/>
        </w:rPr>
      </w:pPr>
      <w:r>
        <w:rPr>
          <w:rFonts w:ascii="Cambria" w:hAnsi="Cambria"/>
          <w:color w:val="1F497D"/>
        </w:rPr>
        <w:t xml:space="preserve">Ohjeita valmentajille ja uimareille </w:t>
      </w:r>
      <w:r>
        <w:rPr>
          <w:rFonts w:ascii="Cambria" w:hAnsi="Cambria"/>
          <w:b/>
          <w:bCs/>
          <w:color w:val="1F497D"/>
        </w:rPr>
        <w:tab/>
      </w:r>
    </w:p>
    <w:p>
      <w:pPr>
        <w:pStyle w:val="Normal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</w:r>
    </w:p>
    <w:p>
      <w:pPr>
        <w:pStyle w:val="Normal"/>
        <w:rPr>
          <w:rFonts w:ascii="Cambria" w:hAnsi="Cambria"/>
          <w:b/>
          <w:b/>
          <w:color w:val="1F497D"/>
        </w:rPr>
      </w:pPr>
      <w:r>
        <w:rPr>
          <w:rFonts w:ascii="Cambria" w:hAnsi="Cambria"/>
          <w:b/>
          <w:color w:val="244061"/>
        </w:rPr>
        <w:t>Avainkortit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 xml:space="preserve">Kilpailijoiden avaimet jaetaan kisakuoressa, joka kuitataan aulasta. Kilpailun päätteeksi avain jätetään kaappiin ja </w:t>
      </w:r>
      <w:r>
        <w:rPr>
          <w:rFonts w:ascii="Cambria" w:hAnsi="Cambria"/>
          <w:b/>
        </w:rPr>
        <w:t>kaappikortit</w:t>
      </w:r>
      <w:r>
        <w:rPr>
          <w:rFonts w:ascii="Cambria" w:hAnsi="Cambria"/>
        </w:rPr>
        <w:t xml:space="preserve"> palautetaan kisakuoressa aulassa olevaan laatikkoon. 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  <w:b/>
          <w:b/>
          <w:color w:val="1F497D"/>
        </w:rPr>
      </w:pPr>
      <w:r>
        <w:rPr>
          <w:rFonts w:ascii="Cambria" w:hAnsi="Cambria"/>
          <w:b/>
          <w:color w:val="1F497D"/>
        </w:rPr>
        <w:t>Peruutukset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Peruutukset tehdään sähköisesti. Jokaiselle seuralle on oma tunnuksensa palveluun, jotka on lähetetty sähköpostilla seuroille ja tunnukset löytyvät myös seurakuoresta. Peruutuksia otetaan vastaan lauantaina klo 13:00 asti. Peruminen ei kuitenkaan vapauta startin maksuvelvollisuudesta.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  <w:b/>
          <w:b/>
          <w:color w:val="1F497D"/>
        </w:rPr>
      </w:pPr>
      <w:r>
        <w:rPr>
          <w:rFonts w:ascii="Cambria" w:hAnsi="Cambria"/>
          <w:b/>
          <w:color w:val="1F497D"/>
        </w:rPr>
        <w:t>Jälki-ilmoittautumiset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 xml:space="preserve">Jälki-ilmoittautumisia otetaan vastaan Tempuksessa 7.2. klo 23.59 asti ja tämän jälkeen kilpailupaikalla kirjallisesti kansliasta saatavalla lomakkeella klo 12.45 asti. Kaikista jälki-ilmoittautumisesta veloitamme kolminkertaisen ilmoittautumismaksun eli 24 euroa </w:t>
      </w:r>
      <w:r>
        <w:rPr>
          <w:rFonts w:ascii="Cambria" w:hAnsi="Cambria"/>
          <w:i/>
          <w:iCs/>
        </w:rPr>
        <w:t>käteisellä tai maksukuittia vastaan</w:t>
      </w:r>
      <w:r>
        <w:rPr>
          <w:rFonts w:ascii="Cambria" w:hAnsi="Cambria"/>
        </w:rPr>
        <w:t>.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  <w:b/>
          <w:b/>
          <w:color w:val="1F497D"/>
        </w:rPr>
      </w:pPr>
      <w:r>
        <w:rPr>
          <w:rFonts w:ascii="Cambria" w:hAnsi="Cambria"/>
          <w:b/>
          <w:color w:val="1F497D"/>
        </w:rPr>
        <w:t xml:space="preserve">Viestijoukkueet 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Kisoissa ensimmäinen laji on 4 * 50m sekauintiviesti MIXED. Jos joukkueen kokoonpanon joutuu muuttamaan, se tulee tehdä tuntia ennen kilpailujakson alkua sähköisesti kisakuoressa jaetun tunnuksen avulla.</w:t>
        <w:br/>
      </w:r>
    </w:p>
    <w:p>
      <w:pPr>
        <w:pStyle w:val="Normal"/>
        <w:rPr>
          <w:rFonts w:ascii="Cambria" w:hAnsi="Cambria"/>
          <w:b/>
          <w:b/>
          <w:color w:val="1F497D"/>
        </w:rPr>
      </w:pPr>
      <w:r>
        <w:rPr>
          <w:rFonts w:ascii="Cambria" w:hAnsi="Cambria"/>
          <w:b/>
          <w:color w:val="1F497D"/>
        </w:rPr>
        <w:t xml:space="preserve">Pukuhuone ja allastila </w:t>
      </w:r>
    </w:p>
    <w:p>
      <w:pPr>
        <w:pStyle w:val="Normal"/>
        <w:rPr>
          <w:rFonts w:ascii="Cambria" w:hAnsi="Cambria"/>
          <w:i/>
          <w:i/>
          <w:u w:val="single"/>
        </w:rPr>
      </w:pPr>
      <w:r>
        <w:rPr>
          <w:rFonts w:ascii="Cambria" w:hAnsi="Cambria"/>
        </w:rPr>
        <w:t xml:space="preserve">Suuren osallistujamäärän vuoksi allas- ja pukuhuonetilat on varattu </w:t>
      </w:r>
      <w:r>
        <w:rPr>
          <w:rFonts w:ascii="Cambria" w:hAnsi="Cambria"/>
          <w:i/>
          <w:iCs/>
          <w:u w:val="single"/>
        </w:rPr>
        <w:t>ainoastaan uimareille ja valmentajille.</w:t>
      </w:r>
      <w:r>
        <w:rPr>
          <w:rFonts w:ascii="Cambria" w:hAnsi="Cambria"/>
        </w:rPr>
        <w:t xml:space="preserve"> Toisen kerroksen kahviossa, kokoushuoneessa ja jumppasalissa on tilaa yleisölle. Huom! Jumppasalin aran lattiamateriaalin vuoksi </w:t>
      </w:r>
      <w:r>
        <w:rPr>
          <w:rFonts w:ascii="Cambria" w:hAnsi="Cambria"/>
          <w:i/>
          <w:u w:val="single"/>
        </w:rPr>
        <w:t>kengät on riisuttava salin ulkopuolelle.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  <w:b/>
          <w:b/>
          <w:color w:val="1F497D"/>
        </w:rPr>
      </w:pPr>
      <w:r>
        <w:rPr>
          <w:rFonts w:ascii="Cambria" w:hAnsi="Cambria"/>
          <w:b/>
          <w:color w:val="1F497D"/>
        </w:rPr>
        <w:t>Verryttely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Verryttelyaika alkaa klo 13.00, allas on pidettävä tyhjänä kunnes kuuluttaja myöntää luvan. Verryttelyaika päättyy klo 13.50. Rata 1 on varattu piikeille klo 13.30 alkaen. Kilpailun aikana verryttelyyn on käytettävissä hyppyallas ja terapia-allas.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  <w:b/>
          <w:b/>
          <w:color w:val="1F497D"/>
        </w:rPr>
      </w:pPr>
      <w:r>
        <w:rPr>
          <w:rFonts w:ascii="Cambria" w:hAnsi="Cambria"/>
          <w:b/>
          <w:color w:val="1F497D"/>
        </w:rPr>
        <w:t>Kokoontuminen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 xml:space="preserve">Kokoontuminen kisa-altaan käännöspäässä noin kolme erää ennen omaa starttia. Kulloinkin kokoontumisessa oleva erä ilmoitetaan numerotaululla kokoontumispaikan läheisyydessä. Kaikkien uimareiden tulee olla paikalla kokoontumisessa! 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  <w:b/>
          <w:b/>
          <w:color w:val="1F497D"/>
        </w:rPr>
      </w:pPr>
      <w:r>
        <w:rPr>
          <w:rFonts w:ascii="Cambria" w:hAnsi="Cambria"/>
          <w:b/>
          <w:color w:val="1F497D"/>
        </w:rPr>
        <w:t>Ensiapu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Ensiapupiste löytyy toimitsijoiden taukotilasta, allastilan ja eteisaulan väliseltä käytävältä. Hätätilanteessa seuraa kuuluttajan antamia ohjeita.</w:t>
      </w:r>
    </w:p>
    <w:p>
      <w:pPr>
        <w:pStyle w:val="Normal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Cambria" w:hAnsi="Cambria"/>
          <w:color w:val="1F497D"/>
        </w:rPr>
      </w:pPr>
      <w:r>
        <w:rPr>
          <w:rFonts w:ascii="Cambria" w:hAnsi="Cambria"/>
          <w:b/>
          <w:color w:val="1F497D"/>
        </w:rPr>
        <w:t>Startit</w:t>
      </w:r>
    </w:p>
    <w:p>
      <w:pPr>
        <w:pStyle w:val="Normal"/>
        <w:rPr>
          <w:rFonts w:ascii="Cambria" w:hAnsi="Cambria"/>
          <w:b/>
          <w:b/>
          <w:bCs/>
        </w:rPr>
      </w:pPr>
      <w:r>
        <w:rPr>
          <w:rFonts w:ascii="Cambria" w:hAnsi="Cambria"/>
        </w:rPr>
        <w:t xml:space="preserve">Lähdöt tapahtuvat ylilähdöillä kaikissa lajeissa myös selkäuinneissa. Altaasta poistutaan vasta uuden erän lähdettyä matkaan, poikkeuksena on 25 m uinnit joissa uimari nousee heti maalin tulon jälkeen altaasta ylös. Uimareiden </w:t>
      </w:r>
      <w:r>
        <w:rPr>
          <w:rFonts w:ascii="Cambria" w:hAnsi="Cambria"/>
          <w:i/>
          <w:iCs/>
        </w:rPr>
        <w:t xml:space="preserve">tulee lajinsa päätyttyä asettua köyden viereen irti seinästä ja heidän tulee odottaa siinä liikkumatta ja </w:t>
      </w:r>
      <w:r>
        <w:rPr>
          <w:rFonts w:ascii="Cambria" w:hAnsi="Cambria"/>
          <w:i/>
          <w:iCs/>
          <w:u w:val="single"/>
        </w:rPr>
        <w:t>hiljaa</w:t>
      </w:r>
      <w:r>
        <w:rPr>
          <w:rFonts w:ascii="Cambria" w:hAnsi="Cambria"/>
          <w:u w:val="single"/>
        </w:rPr>
        <w:t>.</w:t>
      </w:r>
      <w:r>
        <w:rPr>
          <w:rFonts w:ascii="Cambria" w:hAnsi="Cambria"/>
        </w:rPr>
        <w:t xml:space="preserve">  Poikkeaminen tästä voi johtaa ko. uimarin hylkäämiseen!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Heading1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Palkintojenjako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Palkintojen jaot järjestetään lajien 9, 17 ja 27 jälkeen. Sarjoissa T8, P8, T10, P10, T12 ja P12 jokaisen lajin kolmelle parhaalle. T14, P14, T16, P16, N ja M sarjoissa palkinnot jaetaan kilpailun päätteeksi sarjoittain FINA pisteissä kolmelle parhaalle.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Heading1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Ruokailu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Hallilla ei mahdollisuutta ruokailuun. Ruokailu mahdollista hallista 400 m päässä Kauppakeskus Myyrmannin ravintolamaailmassa.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Heading1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Lähtölistat ja tulokset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 xml:space="preserve">Lähtölistat aulasta, katsomosta sekä allastiloista allaskartan mukaisesti. Tulokset toimitetaan em. paikkoihin pois lukien pukuhuoneet. Osallistujalistat ja muut ohjeet ovat löydettävissä Live Timingista torstai-illasta alkaen. Tulokset päivittyvät sivuille aina kunkin lajin päätyttyä. 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center"/>
        <w:rPr>
          <w:rFonts w:ascii="Cambria" w:hAnsi="Cambria"/>
          <w:b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</w:r>
    </w:p>
    <w:p>
      <w:pPr>
        <w:pStyle w:val="Normal"/>
        <w:jc w:val="center"/>
        <w:rPr>
          <w:rFonts w:ascii="Cambria" w:hAnsi="Cambria"/>
          <w:b/>
          <w:b/>
          <w:color w:val="1F497D"/>
          <w:sz w:val="40"/>
          <w:szCs w:val="40"/>
        </w:rPr>
      </w:pPr>
      <w:r>
        <w:rPr>
          <w:rFonts w:ascii="Cambria" w:hAnsi="Cambria"/>
          <w:b/>
          <w:color w:val="1F497D"/>
          <w:sz w:val="40"/>
          <w:szCs w:val="40"/>
        </w:rPr>
        <w:t>TERVETULOA MYYRMÄKEEN!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178" w:type="dxa"/>
      <w:jc w:val="left"/>
      <w:tblInd w:w="8" w:type="dxa"/>
      <w:tblBorders/>
      <w:tblCellMar>
        <w:top w:w="0" w:type="dxa"/>
        <w:left w:w="0" w:type="dxa"/>
        <w:bottom w:w="0" w:type="dxa"/>
        <w:right w:w="0" w:type="dxa"/>
      </w:tblCellMar>
      <w:tblLook w:firstRow="0" w:noVBand="0" w:lastRow="0" w:firstColumn="0" w:lastColumn="0" w:noHBand="0" w:val="0000"/>
    </w:tblPr>
    <w:tblGrid>
      <w:gridCol w:w="5159"/>
      <w:gridCol w:w="5018"/>
    </w:tblGrid>
    <w:tr>
      <w:trPr>
        <w:trHeight w:val="1565" w:hRule="atLeast"/>
        <w:cantSplit w:val="true"/>
      </w:trPr>
      <w:tc>
        <w:tcPr>
          <w:tcW w:w="5159" w:type="dxa"/>
          <w:tcBorders/>
          <w:shd w:fill="auto" w:val="clear"/>
          <w:vAlign w:val="center"/>
        </w:tcPr>
        <w:p>
          <w:pPr>
            <w:pStyle w:val="Header"/>
            <w:tabs>
              <w:tab w:val="center" w:pos="4954" w:leader="none"/>
              <w:tab w:val="right" w:pos="9638" w:leader="none"/>
            </w:tabs>
            <w:rPr>
              <w:rFonts w:ascii="Arial" w:hAnsi="Arial"/>
              <w:b/>
              <w:b/>
              <w:sz w:val="22"/>
            </w:rPr>
          </w:pPr>
          <w:bookmarkStart w:id="2" w:name="asiakirjannimi"/>
          <w:bookmarkEnd w:id="2"/>
          <w:r>
            <w:rPr/>
            <w:drawing>
              <wp:inline distT="0" distB="0" distL="0" distR="0">
                <wp:extent cx="914400" cy="914400"/>
                <wp:effectExtent l="0" t="0" r="0" b="0"/>
                <wp:docPr id="1" name="Picture 1" descr="http://www.vanders.fi/wp-content/uploads/2014/10/VD_MV_WEB100p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http://www.vanders.fi/wp-content/uploads/2014/10/VD_MV_WEB100p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8" w:type="dxa"/>
          <w:tcBorders/>
          <w:shd w:fill="auto" w:val="clear"/>
          <w:vAlign w:val="center"/>
        </w:tcPr>
        <w:p>
          <w:pPr>
            <w:pStyle w:val="Heading2"/>
            <w:tabs>
              <w:tab w:val="left" w:pos="4820" w:leader="none"/>
            </w:tabs>
            <w:spacing w:before="40" w:after="0"/>
            <w:rPr>
              <w:color w:val="244061"/>
            </w:rPr>
          </w:pPr>
          <w:bookmarkStart w:id="3" w:name="asiakirjannimi"/>
          <w:bookmarkStart w:id="4" w:name="Luonnos"/>
          <w:bookmarkEnd w:id="3"/>
          <w:bookmarkEnd w:id="4"/>
          <w:r>
            <w:rPr>
              <w:color w:val="244061"/>
            </w:rPr>
            <w:t>TALVIUINNIT</w:t>
          </w:r>
        </w:p>
        <w:p>
          <w:pPr>
            <w:pStyle w:val="Heading2"/>
            <w:rPr>
              <w:rFonts w:ascii="Cambria" w:hAnsi="Cambria" w:eastAsia="Batang"/>
              <w:color w:val="1F497D"/>
              <w:sz w:val="36"/>
              <w:szCs w:val="36"/>
            </w:rPr>
          </w:pPr>
          <w:r>
            <w:rPr>
              <w:rFonts w:eastAsia="Batang" w:ascii="Cambria" w:hAnsi="Cambria"/>
              <w:color w:val="1F497D"/>
              <w:sz w:val="36"/>
              <w:szCs w:val="36"/>
            </w:rPr>
          </w:r>
        </w:p>
        <w:p>
          <w:pPr>
            <w:pStyle w:val="Heading2"/>
            <w:rPr>
              <w:rFonts w:ascii="Cambria" w:hAnsi="Cambria" w:eastAsia="Batang"/>
              <w:color w:val="1F497D"/>
              <w:sz w:val="36"/>
              <w:szCs w:val="36"/>
            </w:rPr>
          </w:pPr>
          <w:r>
            <w:rPr>
              <w:rFonts w:eastAsia="Batang" w:ascii="Cambria" w:hAnsi="Cambria"/>
              <w:color w:val="1F497D"/>
              <w:sz w:val="36"/>
              <w:szCs w:val="36"/>
            </w:rPr>
            <w:t>Myyrmäki, 09.02.2019 klo 14.00</w:t>
          </w:r>
        </w:p>
        <w:p>
          <w:pPr>
            <w:pStyle w:val="Header0"/>
            <w:rPr/>
          </w:pPr>
          <w:r>
            <w:rPr/>
          </w:r>
        </w:p>
      </w:tc>
    </w:tr>
  </w:tbl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130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i-F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i-FI" w:eastAsia="fi-FI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c17c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i-FI" w:eastAsia="fi-FI" w:bidi="ar-SA"/>
    </w:rPr>
  </w:style>
  <w:style w:type="paragraph" w:styleId="Heading1">
    <w:name w:val="Heading 1"/>
    <w:basedOn w:val="Normal"/>
    <w:qFormat/>
    <w:rsid w:val="008c17c6"/>
    <w:pPr>
      <w:keepNext w:val="true"/>
      <w:outlineLvl w:val="0"/>
    </w:pPr>
    <w:rPr>
      <w:b/>
      <w:bCs/>
    </w:rPr>
  </w:style>
  <w:style w:type="paragraph" w:styleId="Heading2">
    <w:name w:val="Heading 2"/>
    <w:basedOn w:val="Normal"/>
    <w:link w:val="Otsikko2Char"/>
    <w:semiHidden/>
    <w:unhideWhenUsed/>
    <w:qFormat/>
    <w:rsid w:val="00442530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qFormat/>
    <w:rsid w:val="008c17c6"/>
    <w:rPr>
      <w:rFonts w:ascii="Arial" w:hAnsi="Arial"/>
      <w:sz w:val="22"/>
    </w:rPr>
  </w:style>
  <w:style w:type="character" w:styleId="InternetLink">
    <w:name w:val="Internet Link"/>
    <w:rsid w:val="00f836ef"/>
    <w:rPr>
      <w:color w:val="0000FF"/>
      <w:u w:val="single"/>
    </w:rPr>
  </w:style>
  <w:style w:type="character" w:styleId="SelitetekstiChar" w:customStyle="1">
    <w:name w:val="Seliteteksti Char"/>
    <w:link w:val="Seliteteksti"/>
    <w:qFormat/>
    <w:rsid w:val="001e7ff9"/>
    <w:rPr>
      <w:rFonts w:ascii="Tahoma" w:hAnsi="Tahoma" w:cs="Tahoma"/>
      <w:sz w:val="16"/>
      <w:szCs w:val="16"/>
      <w:lang w:val="fi-FI" w:eastAsia="fi-FI"/>
    </w:rPr>
  </w:style>
  <w:style w:type="character" w:styleId="Otsikko2Char" w:customStyle="1">
    <w:name w:val="Otsikko 2 Char"/>
    <w:basedOn w:val="DefaultParagraphFont"/>
    <w:link w:val="Otsikko2"/>
    <w:semiHidden/>
    <w:qFormat/>
    <w:rsid w:val="00442530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Times New Roman" w:cs="Aria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8c17c6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rsid w:val="008c17c6"/>
    <w:pPr>
      <w:tabs>
        <w:tab w:val="center" w:pos="4819" w:leader="none"/>
        <w:tab w:val="right" w:pos="9638" w:leader="none"/>
      </w:tabs>
    </w:pPr>
    <w:rPr/>
  </w:style>
  <w:style w:type="paragraph" w:styleId="Header0" w:customStyle="1">
    <w:name w:val="Header_0"/>
    <w:basedOn w:val="Normal"/>
    <w:autoRedefine/>
    <w:qFormat/>
    <w:rsid w:val="00cf688d"/>
    <w:pPr/>
    <w:rPr>
      <w:rFonts w:ascii="Arial" w:hAnsi="Arial"/>
      <w:b/>
      <w:sz w:val="22"/>
      <w:szCs w:val="22"/>
      <w:lang w:val="en-US" w:eastAsia="en-US"/>
    </w:rPr>
  </w:style>
  <w:style w:type="paragraph" w:styleId="Header2" w:customStyle="1">
    <w:name w:val="Header_2"/>
    <w:basedOn w:val="Normal"/>
    <w:autoRedefine/>
    <w:qFormat/>
    <w:rsid w:val="001b292e"/>
    <w:pPr/>
    <w:rPr>
      <w:rFonts w:ascii="Arial" w:hAnsi="Arial"/>
      <w:b/>
      <w:bCs/>
      <w:sz w:val="18"/>
      <w:szCs w:val="18"/>
      <w:lang w:eastAsia="en-US"/>
    </w:rPr>
  </w:style>
  <w:style w:type="paragraph" w:styleId="Ledtext" w:customStyle="1">
    <w:name w:val="Ledtext"/>
    <w:qFormat/>
    <w:rsid w:val="008c17c6"/>
    <w:pPr>
      <w:widowControl/>
      <w:bidi w:val="0"/>
      <w:spacing w:lineRule="exact" w:line="240"/>
      <w:jc w:val="left"/>
    </w:pPr>
    <w:rPr>
      <w:rFonts w:ascii="Arial" w:hAnsi="Arial" w:eastAsia="Times New Roman" w:cs="Times New Roman"/>
      <w:b/>
      <w:color w:val="auto"/>
      <w:kern w:val="0"/>
      <w:sz w:val="12"/>
      <w:szCs w:val="20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be41d1"/>
    <w:pPr>
      <w:ind w:left="1304" w:hanging="0"/>
    </w:pPr>
    <w:rPr/>
  </w:style>
  <w:style w:type="paragraph" w:styleId="BalloonText">
    <w:name w:val="Balloon Text"/>
    <w:basedOn w:val="Normal"/>
    <w:link w:val="SelitetekstiChar"/>
    <w:qFormat/>
    <w:rsid w:val="001e7ff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69A2F-085A-4DB2-B4FB-BADA4DD6D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Application>LibreOffice/6.0.4.2$Windows_x86 LibreOffice_project/9b0d9b32d5dcda91d2f1a96dc04c645c450872bf</Application>
  <Pages>2</Pages>
  <Words>369</Words>
  <Characters>2854</Characters>
  <CharactersWithSpaces>3204</CharactersWithSpaces>
  <Paragraphs>29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2019-02-06T11:22:00Z</dcterms:created>
  <dc:creator>Juha</dc:creator>
  <dc:description/>
  <dc:language>en-US</dc:language>
  <cp:lastModifiedBy>Vanders</cp:lastModifiedBy>
  <cp:lastPrinted>2019-02-06T14:40:00Z</cp:lastPrinted>
  <dcterms:modified xsi:type="dcterms:W3CDTF">2019-02-07T18:38:00Z</dcterms:modified>
  <cp:revision>10</cp:revision>
  <dc:subject/>
  <dc:title>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